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7FB1DC85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D5994">
        <w:rPr>
          <w:rFonts w:ascii="Corbel" w:hAnsi="Corbel"/>
          <w:b/>
          <w:smallCaps/>
          <w:sz w:val="24"/>
          <w:szCs w:val="24"/>
        </w:rPr>
        <w:t>2025-202</w:t>
      </w:r>
      <w:r w:rsidR="00833261">
        <w:rPr>
          <w:rFonts w:ascii="Corbel" w:hAnsi="Corbel"/>
          <w:b/>
          <w:smallCaps/>
          <w:sz w:val="24"/>
          <w:szCs w:val="24"/>
        </w:rPr>
        <w:t>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5B3B14F0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ED5994">
        <w:rPr>
          <w:rFonts w:ascii="Corbel" w:hAnsi="Corbel"/>
          <w:sz w:val="20"/>
          <w:szCs w:val="20"/>
        </w:rPr>
        <w:t>202</w:t>
      </w:r>
      <w:r w:rsidR="00176032">
        <w:rPr>
          <w:rFonts w:ascii="Corbel" w:hAnsi="Corbel"/>
          <w:sz w:val="20"/>
          <w:szCs w:val="20"/>
        </w:rPr>
        <w:t>6</w:t>
      </w:r>
      <w:r w:rsidR="00ED5994">
        <w:rPr>
          <w:rFonts w:ascii="Corbel" w:hAnsi="Corbel"/>
          <w:sz w:val="20"/>
          <w:szCs w:val="20"/>
        </w:rPr>
        <w:t>/202</w:t>
      </w:r>
      <w:r w:rsidR="00176032">
        <w:rPr>
          <w:rFonts w:ascii="Corbel" w:hAnsi="Corbel"/>
          <w:sz w:val="20"/>
          <w:szCs w:val="20"/>
        </w:rPr>
        <w:t>7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6CD89F4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Zarządzanie projektami </w:t>
            </w:r>
            <w:r w:rsidR="00833261">
              <w:rPr>
                <w:rFonts w:ascii="Corbel" w:hAnsi="Corbel"/>
                <w:b w:val="0"/>
                <w:sz w:val="24"/>
                <w:szCs w:val="24"/>
              </w:rPr>
              <w:t>europejskimi</w:t>
            </w:r>
          </w:p>
        </w:tc>
      </w:tr>
      <w:tr w:rsidR="0085747A" w:rsidRPr="00176032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04F37B5C" w:rsidR="0085747A" w:rsidRPr="00176032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176032">
              <w:rPr>
                <w:rFonts w:ascii="Corbel" w:hAnsi="Corbel"/>
                <w:b w:val="0"/>
                <w:sz w:val="24"/>
                <w:szCs w:val="24"/>
                <w:lang w:val="en-GB"/>
              </w:rPr>
              <w:t>FiR_I</w:t>
            </w:r>
            <w:r w:rsidR="00833261" w:rsidRPr="00176032">
              <w:rPr>
                <w:rFonts w:ascii="Corbel" w:hAnsi="Corbel"/>
                <w:b w:val="0"/>
                <w:sz w:val="24"/>
                <w:szCs w:val="24"/>
                <w:lang w:val="en-GB"/>
              </w:rPr>
              <w:t>I</w:t>
            </w:r>
            <w:r w:rsidRPr="00176032">
              <w:rPr>
                <w:rFonts w:ascii="Corbel" w:hAnsi="Corbel"/>
                <w:b w:val="0"/>
                <w:sz w:val="24"/>
                <w:szCs w:val="24"/>
                <w:lang w:val="en-GB"/>
              </w:rPr>
              <w:t>_</w:t>
            </w:r>
            <w:r w:rsidR="00833261" w:rsidRPr="00176032">
              <w:rPr>
                <w:rFonts w:ascii="Corbel" w:hAnsi="Corbel"/>
                <w:b w:val="0"/>
                <w:sz w:val="24"/>
                <w:szCs w:val="24"/>
                <w:lang w:val="en-GB"/>
              </w:rPr>
              <w:t>RiAF</w:t>
            </w:r>
            <w:r w:rsidRPr="00176032">
              <w:rPr>
                <w:rFonts w:ascii="Corbel" w:hAnsi="Corbel"/>
                <w:b w:val="0"/>
                <w:sz w:val="24"/>
                <w:szCs w:val="24"/>
                <w:lang w:val="en-GB"/>
              </w:rPr>
              <w:t>_C-1.</w:t>
            </w:r>
            <w:r w:rsidR="00833261" w:rsidRPr="00176032">
              <w:rPr>
                <w:rFonts w:ascii="Corbel" w:hAnsi="Corbel"/>
                <w:b w:val="0"/>
                <w:sz w:val="24"/>
                <w:szCs w:val="24"/>
                <w:lang w:val="en-GB"/>
              </w:rPr>
              <w:t>3</w:t>
            </w:r>
            <w:r w:rsidRPr="00176032">
              <w:rPr>
                <w:rFonts w:ascii="Corbel" w:hAnsi="Corbel"/>
                <w:b w:val="0"/>
                <w:sz w:val="24"/>
                <w:szCs w:val="24"/>
                <w:lang w:val="en-GB"/>
              </w:rPr>
              <w:t>b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78A657D4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62459FDB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Polityki Gospodarczej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12E26F0E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0BD02828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33261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45910800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45EB0933" w:rsidR="0085747A" w:rsidRPr="00B169DF" w:rsidRDefault="003A00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D599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739B8D43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3A00A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21659A69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254FE48A" w:rsidR="00923D7D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5958BDBC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0B4FF9A1" w:rsidR="0085747A" w:rsidRPr="00B169DF" w:rsidRDefault="00ED59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inż. Teresa Miś prof. UR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17603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17603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018923EE" w:rsidR="00015B8F" w:rsidRPr="00B169DF" w:rsidRDefault="008332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55FFF80F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21AE3805" w:rsidR="00015B8F" w:rsidRPr="00B169DF" w:rsidRDefault="006D5F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3B479F06" w:rsidR="00015B8F" w:rsidRPr="00B169DF" w:rsidRDefault="008332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5306CFCB" w:rsidR="0085747A" w:rsidRPr="00B169DF" w:rsidRDefault="00ED599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23614E71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70B1A64" w14:textId="30006A43" w:rsidR="006034C6" w:rsidRDefault="006034C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AF95074" w14:textId="5C30BA50" w:rsidR="006034C6" w:rsidRDefault="006034C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Ćwiczenia – zaliczenie z oceną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07AB09D0" w14:textId="040A141B" w:rsidR="0085747A" w:rsidRPr="00B169DF" w:rsidRDefault="00ED599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ekonomii i finansów </w:t>
            </w:r>
            <w:r w:rsidR="00AF729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polityki gospodarczej</w:t>
            </w:r>
          </w:p>
          <w:p w14:paraId="47A41D5F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53732C7A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47E2F8C" w14:textId="77F2BE8F" w:rsidR="001A5972" w:rsidRDefault="001A5972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A5972" w:rsidRPr="00B169DF" w14:paraId="7F224BCE" w14:textId="77777777" w:rsidTr="00733DA4">
        <w:tc>
          <w:tcPr>
            <w:tcW w:w="851" w:type="dxa"/>
            <w:vAlign w:val="center"/>
          </w:tcPr>
          <w:p w14:paraId="2EAF07E2" w14:textId="77777777" w:rsidR="001A5972" w:rsidRPr="00B169DF" w:rsidRDefault="001A5972" w:rsidP="00733D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BCE29B2" w14:textId="43E0BF59" w:rsidR="001A5972" w:rsidRPr="00B169DF" w:rsidRDefault="001A5972" w:rsidP="006034C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</w:t>
            </w:r>
            <w:r w:rsidR="006034C6"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tudentów z wiedzą 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związaną z kwestią osiągnięcia sukcesu przy ubieganiu się o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dofinansowanie projektów, rolą kierownika,</w:t>
            </w: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identyfika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cji różnych rodzajów projektów.</w:t>
            </w:r>
          </w:p>
        </w:tc>
      </w:tr>
      <w:tr w:rsidR="001A5972" w:rsidRPr="00B169DF" w14:paraId="6A137738" w14:textId="77777777" w:rsidTr="00733DA4">
        <w:tc>
          <w:tcPr>
            <w:tcW w:w="851" w:type="dxa"/>
            <w:vAlign w:val="center"/>
          </w:tcPr>
          <w:p w14:paraId="61C31C3D" w14:textId="77777777" w:rsidR="001A5972" w:rsidRPr="00B169DF" w:rsidRDefault="001A5972" w:rsidP="00733DA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151F3A7D" w14:textId="77777777" w:rsidR="001A5972" w:rsidRPr="00B169DF" w:rsidRDefault="001A5972" w:rsidP="00733D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08A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pracy w zespole, wsparcia eksperckiego podmiotów gospodarczych w zakresie ubiegania się o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dofinansowanie na  realizację projektów.</w:t>
            </w:r>
          </w:p>
        </w:tc>
      </w:tr>
      <w:tr w:rsidR="001A5972" w:rsidRPr="00B169DF" w14:paraId="5AE4ADE0" w14:textId="77777777" w:rsidTr="00733DA4">
        <w:tc>
          <w:tcPr>
            <w:tcW w:w="851" w:type="dxa"/>
            <w:vAlign w:val="center"/>
          </w:tcPr>
          <w:p w14:paraId="07D186D3" w14:textId="77777777" w:rsidR="001A5972" w:rsidRPr="00B169DF" w:rsidRDefault="001A5972" w:rsidP="00733D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C2DFA36" w14:textId="77777777" w:rsidR="001A5972" w:rsidRPr="00B169DF" w:rsidRDefault="001A5972" w:rsidP="00733DA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E2EAB">
              <w:rPr>
                <w:rFonts w:ascii="Corbel" w:hAnsi="Corbel"/>
                <w:b w:val="0"/>
                <w:bCs/>
                <w:sz w:val="24"/>
                <w:szCs w:val="24"/>
              </w:rPr>
              <w:t>Przygotowanie do pracy w instytucjach sektora publicznego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, prywatnego, non-profit.</w:t>
            </w:r>
          </w:p>
        </w:tc>
      </w:tr>
    </w:tbl>
    <w:p w14:paraId="368576B3" w14:textId="39278985" w:rsidR="001A5972" w:rsidRDefault="001A5972" w:rsidP="009C54AE">
      <w:pPr>
        <w:pStyle w:val="Podpunkty"/>
        <w:rPr>
          <w:rFonts w:ascii="Corbel" w:hAnsi="Corbel"/>
          <w:sz w:val="24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4368FDEB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6F72DA" w:rsidRPr="00B169DF" w14:paraId="4EA77F61" w14:textId="77777777" w:rsidTr="00733DA4">
        <w:tc>
          <w:tcPr>
            <w:tcW w:w="1701" w:type="dxa"/>
            <w:vAlign w:val="center"/>
          </w:tcPr>
          <w:p w14:paraId="69FC2CC4" w14:textId="77777777" w:rsidR="001A5972" w:rsidRPr="00B169DF" w:rsidRDefault="001A5972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A4E4A3E" w14:textId="77777777" w:rsidR="001A5972" w:rsidRPr="00B169DF" w:rsidRDefault="001A5972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882D80E" w14:textId="77777777" w:rsidR="001A5972" w:rsidRPr="00B169DF" w:rsidRDefault="001A5972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F72DA" w:rsidRPr="00B169DF" w14:paraId="0B4EF38F" w14:textId="77777777" w:rsidTr="00733DA4">
        <w:tc>
          <w:tcPr>
            <w:tcW w:w="1701" w:type="dxa"/>
          </w:tcPr>
          <w:p w14:paraId="0ACE9478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222661C" w14:textId="21851ACC" w:rsidR="001A5972" w:rsidRPr="005C61EB" w:rsidRDefault="00833261" w:rsidP="00833261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>
              <w:rPr>
                <w:rFonts w:ascii="Corbel" w:hAnsi="Corbel"/>
                <w:szCs w:val="24"/>
              </w:rPr>
              <w:t>Zna i rozumie teorie finansów, istotę zarządzania projektami europejskimi, możliwości ich dofinansowania oraz relacje i współzależności między różnymi systemami i instytucjami społecznymi, ekonomicznymi i finansowymi.</w:t>
            </w:r>
          </w:p>
        </w:tc>
        <w:tc>
          <w:tcPr>
            <w:tcW w:w="1873" w:type="dxa"/>
          </w:tcPr>
          <w:p w14:paraId="6CB40195" w14:textId="6525609F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83326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50ADA0EC" w14:textId="10FA5DF5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K_W_0</w:t>
            </w:r>
            <w:r w:rsidR="0083326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300357E0" w14:textId="41AF4983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72DA" w:rsidRPr="00B169DF" w14:paraId="23001D39" w14:textId="77777777" w:rsidTr="00733DA4">
        <w:tc>
          <w:tcPr>
            <w:tcW w:w="1701" w:type="dxa"/>
          </w:tcPr>
          <w:p w14:paraId="6EE27DDA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2030A49" w14:textId="10756DB0" w:rsidR="001A5972" w:rsidRPr="0073308C" w:rsidRDefault="001A5972" w:rsidP="00733DA4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 xml:space="preserve">Potrafi identyfikować i interpretować </w:t>
            </w:r>
            <w:r w:rsidR="00833261">
              <w:rPr>
                <w:rFonts w:ascii="Corbel" w:hAnsi="Corbel"/>
                <w:sz w:val="24"/>
                <w:szCs w:val="24"/>
              </w:rPr>
              <w:t>informacje finansowe i niefinansowe</w:t>
            </w:r>
            <w:r w:rsidR="006F72DA">
              <w:rPr>
                <w:rFonts w:ascii="Corbel" w:hAnsi="Corbel"/>
                <w:sz w:val="24"/>
                <w:szCs w:val="24"/>
              </w:rPr>
              <w:t xml:space="preserve">, wykorzystywać je do </w:t>
            </w:r>
            <w:r w:rsidRPr="0073308C">
              <w:rPr>
                <w:rFonts w:ascii="Corbel" w:hAnsi="Corbel"/>
                <w:sz w:val="24"/>
                <w:szCs w:val="24"/>
              </w:rPr>
              <w:t>analiz</w:t>
            </w:r>
            <w:r w:rsidR="006F72DA">
              <w:rPr>
                <w:rFonts w:ascii="Corbel" w:hAnsi="Corbel"/>
                <w:sz w:val="24"/>
                <w:szCs w:val="24"/>
              </w:rPr>
              <w:t>y i oceny zjawisk i procesów finansowych, a także interpretować uzyskane wyniki</w:t>
            </w:r>
            <w:r w:rsidRPr="0073308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49AE502F" w14:textId="3CD09531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833261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3F4707B9" w14:textId="17E3DE4B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F72DA" w:rsidRPr="00B169DF" w14:paraId="364BB625" w14:textId="77777777" w:rsidTr="00733DA4">
        <w:tc>
          <w:tcPr>
            <w:tcW w:w="1701" w:type="dxa"/>
          </w:tcPr>
          <w:p w14:paraId="566DE574" w14:textId="77777777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108737F" w14:textId="53C1B56E" w:rsidR="001A5972" w:rsidRPr="0073308C" w:rsidRDefault="001A5972" w:rsidP="00733DA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3308C">
              <w:rPr>
                <w:rFonts w:ascii="Corbel" w:hAnsi="Corbel"/>
                <w:sz w:val="24"/>
                <w:szCs w:val="24"/>
              </w:rPr>
              <w:t xml:space="preserve">Jest gotów do uczestniczenia i realizacji projektów oraz </w:t>
            </w:r>
            <w:r w:rsidR="006F72DA">
              <w:rPr>
                <w:rFonts w:ascii="Corbel" w:hAnsi="Corbel"/>
                <w:sz w:val="24"/>
                <w:szCs w:val="24"/>
              </w:rPr>
              <w:t>przyjmowania odpowiedzialności za podejmowane decyzje w ich zarządzaniu</w:t>
            </w:r>
            <w:r w:rsidRPr="0073308C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4C43BF9B" w14:textId="57BB43F1" w:rsidR="001A5972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83326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5E1A696F" w14:textId="2174418D" w:rsidR="001A5972" w:rsidRPr="00B169DF" w:rsidRDefault="001A5972" w:rsidP="00733D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DE20633" w14:textId="5314A699" w:rsidR="00133511" w:rsidRDefault="0013351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2ED8BFF" w14:textId="3E206EBC" w:rsidR="004B5183" w:rsidRDefault="004B5183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4B5183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62E1" w:rsidRPr="00B169DF" w14:paraId="43096C00" w14:textId="77777777" w:rsidTr="004B5183">
        <w:tc>
          <w:tcPr>
            <w:tcW w:w="9520" w:type="dxa"/>
          </w:tcPr>
          <w:p w14:paraId="0D384706" w14:textId="38B66907" w:rsidR="00C962E1" w:rsidRPr="00614F6C" w:rsidRDefault="00C962E1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 cele, cechy i metody zarządzania projektami.</w:t>
            </w:r>
          </w:p>
        </w:tc>
      </w:tr>
      <w:tr w:rsidR="00906C28" w:rsidRPr="00B169DF" w14:paraId="091ED2D8" w14:textId="77777777" w:rsidTr="004B5183">
        <w:tc>
          <w:tcPr>
            <w:tcW w:w="9520" w:type="dxa"/>
          </w:tcPr>
          <w:p w14:paraId="260E2E9C" w14:textId="6B57A80E" w:rsidR="00906C28" w:rsidRPr="00614F6C" w:rsidRDefault="00906C28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ludźmi, kosztami, jakością i ryzykiem w projekcie.</w:t>
            </w:r>
          </w:p>
        </w:tc>
      </w:tr>
      <w:tr w:rsidR="00C962E1" w:rsidRPr="00B169DF" w14:paraId="2196309C" w14:textId="77777777" w:rsidTr="004B5183">
        <w:tc>
          <w:tcPr>
            <w:tcW w:w="9520" w:type="dxa"/>
          </w:tcPr>
          <w:p w14:paraId="35BFFE93" w14:textId="1B0A88B4" w:rsidR="00C962E1" w:rsidRPr="00B169DF" w:rsidRDefault="00C962E1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 xml:space="preserve">Rodzaje projektów i ich wpływ na rozwój gospodarczy </w:t>
            </w:r>
            <w:r>
              <w:rPr>
                <w:rFonts w:ascii="Corbel" w:hAnsi="Corbel"/>
                <w:sz w:val="24"/>
                <w:szCs w:val="24"/>
              </w:rPr>
              <w:t xml:space="preserve"> (przykłady z praktyki gospodarczej)</w:t>
            </w:r>
            <w:r w:rsidRPr="00614F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962E1" w:rsidRPr="00B169DF" w14:paraId="6555D6E2" w14:textId="77777777" w:rsidTr="004B5183">
        <w:tc>
          <w:tcPr>
            <w:tcW w:w="9520" w:type="dxa"/>
          </w:tcPr>
          <w:p w14:paraId="19D39708" w14:textId="291082D9" w:rsidR="00C962E1" w:rsidRPr="00B169DF" w:rsidRDefault="00C962E1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Finansowe </w:t>
            </w:r>
            <w:r w:rsidRPr="00614F6C">
              <w:rPr>
                <w:rFonts w:ascii="Corbel" w:hAnsi="Corbel"/>
                <w:sz w:val="24"/>
                <w:szCs w:val="24"/>
              </w:rPr>
              <w:t xml:space="preserve">Instrumenty polityki </w:t>
            </w:r>
            <w:r>
              <w:rPr>
                <w:rFonts w:ascii="Corbel" w:hAnsi="Corbel"/>
                <w:sz w:val="24"/>
                <w:szCs w:val="24"/>
              </w:rPr>
              <w:t>spójności</w:t>
            </w:r>
            <w:r w:rsidRPr="00614F6C">
              <w:rPr>
                <w:rFonts w:ascii="Corbel" w:hAnsi="Corbel"/>
                <w:sz w:val="24"/>
                <w:szCs w:val="24"/>
              </w:rPr>
              <w:t>, w tym fundusze i programy UE 2021-20</w:t>
            </w:r>
            <w:r>
              <w:rPr>
                <w:rFonts w:ascii="Corbel" w:hAnsi="Corbel"/>
                <w:sz w:val="24"/>
                <w:szCs w:val="24"/>
              </w:rPr>
              <w:t>27</w:t>
            </w:r>
            <w:r w:rsidRPr="00614F6C">
              <w:rPr>
                <w:rFonts w:ascii="Corbel" w:hAnsi="Corbel"/>
                <w:sz w:val="24"/>
                <w:szCs w:val="24"/>
              </w:rPr>
              <w:t xml:space="preserve"> (istota, cechy, przykłady z praktyki gospodarczej).</w:t>
            </w:r>
          </w:p>
        </w:tc>
      </w:tr>
      <w:tr w:rsidR="00C962E1" w:rsidRPr="00B169DF" w14:paraId="08FD7371" w14:textId="77777777" w:rsidTr="004B5183">
        <w:tc>
          <w:tcPr>
            <w:tcW w:w="9520" w:type="dxa"/>
          </w:tcPr>
          <w:p w14:paraId="29219929" w14:textId="51A7B678" w:rsidR="00C962E1" w:rsidRPr="00B169DF" w:rsidRDefault="00C962E1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 xml:space="preserve">Rozwój Lokalny Kierowany przez Społeczność </w:t>
            </w:r>
            <w:r>
              <w:rPr>
                <w:rFonts w:ascii="Corbel" w:hAnsi="Corbel"/>
                <w:sz w:val="24"/>
                <w:szCs w:val="24"/>
              </w:rPr>
              <w:t>jako nowy finansowy instrument terytorialny</w:t>
            </w:r>
            <w:r w:rsidRPr="00614F6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962E1" w:rsidRPr="00B169DF" w14:paraId="3422C818" w14:textId="77777777" w:rsidTr="004B5183">
        <w:tc>
          <w:tcPr>
            <w:tcW w:w="9520" w:type="dxa"/>
          </w:tcPr>
          <w:p w14:paraId="59FC0398" w14:textId="72D6739E" w:rsidR="00C962E1" w:rsidRPr="00B169DF" w:rsidRDefault="00C962E1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 xml:space="preserve">Inteligentne Specjalizacje </w:t>
            </w:r>
            <w:r>
              <w:rPr>
                <w:rFonts w:ascii="Corbel" w:hAnsi="Corbel"/>
                <w:sz w:val="24"/>
                <w:szCs w:val="24"/>
              </w:rPr>
              <w:t>oraz Zintegrowane Inwestycje Terytorialne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C962E1" w:rsidRPr="00B169DF" w14:paraId="3407A841" w14:textId="77777777" w:rsidTr="004B5183">
        <w:tc>
          <w:tcPr>
            <w:tcW w:w="9520" w:type="dxa"/>
          </w:tcPr>
          <w:p w14:paraId="35630D72" w14:textId="1B4AA533" w:rsidR="00C962E1" w:rsidRPr="00B169DF" w:rsidRDefault="00C962E1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F6C">
              <w:rPr>
                <w:rFonts w:ascii="Corbel" w:hAnsi="Corbel"/>
                <w:sz w:val="24"/>
                <w:szCs w:val="24"/>
              </w:rPr>
              <w:t>Cykl rozwiązywania problemów. Sformułowanie problemu, analiza sytuacji, formułowanie celów, tworzenie i analiza wariantów rozwiązań. Podjęcie decyzji.</w:t>
            </w:r>
          </w:p>
        </w:tc>
      </w:tr>
      <w:tr w:rsidR="00C962E1" w:rsidRPr="00B169DF" w14:paraId="0F594CDF" w14:textId="77777777" w:rsidTr="004B5183">
        <w:tc>
          <w:tcPr>
            <w:tcW w:w="9520" w:type="dxa"/>
          </w:tcPr>
          <w:p w14:paraId="248EA4E9" w14:textId="4B266702" w:rsidR="00C962E1" w:rsidRPr="00B169DF" w:rsidRDefault="00C962E1" w:rsidP="00C962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Zastosowanie sztucznej inteligencji AI w zarządzaniu projektami. AI jako nowy członek zespołu projektowego.</w:t>
            </w:r>
          </w:p>
        </w:tc>
      </w:tr>
    </w:tbl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5E4426CB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0C655C" w14:textId="50172F23" w:rsidR="00647424" w:rsidRPr="00500A80" w:rsidRDefault="00647424" w:rsidP="00647424">
      <w:pPr>
        <w:spacing w:after="0" w:line="240" w:lineRule="auto"/>
        <w:jc w:val="both"/>
        <w:rPr>
          <w:rFonts w:ascii="Corbel" w:hAnsi="Corbel"/>
          <w:smallCaps/>
          <w:sz w:val="24"/>
          <w:szCs w:val="24"/>
        </w:rPr>
      </w:pPr>
      <w:r w:rsidRPr="00500A80">
        <w:rPr>
          <w:rFonts w:ascii="Corbel" w:hAnsi="Corbel"/>
          <w:sz w:val="24"/>
          <w:szCs w:val="24"/>
        </w:rPr>
        <w:lastRenderedPageBreak/>
        <w:t>Ćwiczenia: prezentacj</w:t>
      </w:r>
      <w:r w:rsidR="00906C28">
        <w:rPr>
          <w:rFonts w:ascii="Corbel" w:hAnsi="Corbel"/>
          <w:sz w:val="24"/>
          <w:szCs w:val="24"/>
        </w:rPr>
        <w:t>e</w:t>
      </w:r>
      <w:r w:rsidRPr="00500A80">
        <w:rPr>
          <w:rFonts w:ascii="Corbel" w:hAnsi="Corbel"/>
          <w:sz w:val="24"/>
          <w:szCs w:val="24"/>
        </w:rPr>
        <w:t xml:space="preserve"> multimedialn</w:t>
      </w:r>
      <w:r w:rsidR="00906C28">
        <w:rPr>
          <w:rFonts w:ascii="Corbel" w:hAnsi="Corbel"/>
          <w:sz w:val="24"/>
          <w:szCs w:val="24"/>
        </w:rPr>
        <w:t>e</w:t>
      </w:r>
      <w:r w:rsidRPr="00500A80">
        <w:rPr>
          <w:rFonts w:ascii="Corbel" w:hAnsi="Corbel"/>
          <w:sz w:val="24"/>
          <w:szCs w:val="24"/>
        </w:rPr>
        <w:t xml:space="preserve">, filmy tematyczne, analiza studium przypadku, praca w kilkuosobowych grupach połączona z dyskusją i przedstawieniem rozwiązania problemu analizowanego w pracy zespołowej, metoda </w:t>
      </w:r>
      <w:r>
        <w:rPr>
          <w:rFonts w:ascii="Corbel" w:hAnsi="Corbel"/>
          <w:sz w:val="24"/>
          <w:szCs w:val="24"/>
        </w:rPr>
        <w:t xml:space="preserve">trójkąta, drzewka decyzyjnego i </w:t>
      </w:r>
      <w:r w:rsidRPr="00500A80">
        <w:rPr>
          <w:rFonts w:ascii="Corbel" w:hAnsi="Corbel"/>
          <w:sz w:val="24"/>
          <w:szCs w:val="24"/>
        </w:rPr>
        <w:t>projektów.</w:t>
      </w:r>
    </w:p>
    <w:p w14:paraId="77911D06" w14:textId="151362DF" w:rsidR="00647424" w:rsidRDefault="0064742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0CD16014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75F99C9" w14:textId="099B888B" w:rsidR="003459F3" w:rsidRDefault="003459F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096"/>
        <w:gridCol w:w="1836"/>
      </w:tblGrid>
      <w:tr w:rsidR="003459F3" w:rsidRPr="00B169DF" w14:paraId="5216ED64" w14:textId="77777777" w:rsidTr="00906C28">
        <w:tc>
          <w:tcPr>
            <w:tcW w:w="1588" w:type="dxa"/>
            <w:vAlign w:val="center"/>
          </w:tcPr>
          <w:p w14:paraId="0A269663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096" w:type="dxa"/>
            <w:vAlign w:val="center"/>
          </w:tcPr>
          <w:p w14:paraId="056409C4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9D767B6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836" w:type="dxa"/>
            <w:vAlign w:val="center"/>
          </w:tcPr>
          <w:p w14:paraId="07B2A436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B525F17" w14:textId="77777777" w:rsidR="003459F3" w:rsidRPr="00B169DF" w:rsidRDefault="003459F3" w:rsidP="00733DA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459F3" w:rsidRPr="00B169DF" w14:paraId="775C3EA0" w14:textId="77777777" w:rsidTr="00906C28">
        <w:tc>
          <w:tcPr>
            <w:tcW w:w="1588" w:type="dxa"/>
          </w:tcPr>
          <w:p w14:paraId="549DEEDE" w14:textId="77777777" w:rsidR="003459F3" w:rsidRPr="00B169DF" w:rsidRDefault="003459F3" w:rsidP="00733DA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6096" w:type="dxa"/>
          </w:tcPr>
          <w:p w14:paraId="49E196CF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kolokwium zaliczeniowe, prezentacja</w:t>
            </w:r>
          </w:p>
        </w:tc>
        <w:tc>
          <w:tcPr>
            <w:tcW w:w="1836" w:type="dxa"/>
          </w:tcPr>
          <w:p w14:paraId="6E636D12" w14:textId="77777777" w:rsidR="003459F3" w:rsidRPr="00D81BE4" w:rsidRDefault="003459F3" w:rsidP="00733DA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06C28" w:rsidRPr="00B169DF" w14:paraId="423AC722" w14:textId="77777777" w:rsidTr="00906C28">
        <w:tc>
          <w:tcPr>
            <w:tcW w:w="1588" w:type="dxa"/>
          </w:tcPr>
          <w:p w14:paraId="28DB8054" w14:textId="77777777" w:rsidR="00906C28" w:rsidRPr="00B169DF" w:rsidRDefault="00906C28" w:rsidP="00906C2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</w:tcPr>
          <w:p w14:paraId="07D6E844" w14:textId="77777777" w:rsidR="00906C28" w:rsidRPr="00D81BE4" w:rsidRDefault="00906C28" w:rsidP="00906C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aktywność w ocenie problemu</w:t>
            </w:r>
          </w:p>
        </w:tc>
        <w:tc>
          <w:tcPr>
            <w:tcW w:w="1836" w:type="dxa"/>
          </w:tcPr>
          <w:p w14:paraId="5A9932B2" w14:textId="4BDE372F" w:rsidR="00906C28" w:rsidRPr="00D81BE4" w:rsidRDefault="00906C28" w:rsidP="00906C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906C28" w:rsidRPr="00B169DF" w14:paraId="09A0609B" w14:textId="77777777" w:rsidTr="00906C28">
        <w:tc>
          <w:tcPr>
            <w:tcW w:w="1588" w:type="dxa"/>
          </w:tcPr>
          <w:p w14:paraId="63F62F7A" w14:textId="77777777" w:rsidR="00906C28" w:rsidRPr="00B169DF" w:rsidRDefault="00906C28" w:rsidP="00906C2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6096" w:type="dxa"/>
          </w:tcPr>
          <w:p w14:paraId="76884A23" w14:textId="77777777" w:rsidR="00906C28" w:rsidRPr="00D81BE4" w:rsidRDefault="00906C28" w:rsidP="00906C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Pr="00D81BE4">
              <w:rPr>
                <w:rFonts w:ascii="Corbel" w:hAnsi="Corbel"/>
                <w:sz w:val="24"/>
                <w:szCs w:val="24"/>
              </w:rPr>
              <w:t>bserwacja postawy i ocena prezentowanego stanowiska</w:t>
            </w:r>
          </w:p>
        </w:tc>
        <w:tc>
          <w:tcPr>
            <w:tcW w:w="1836" w:type="dxa"/>
          </w:tcPr>
          <w:p w14:paraId="6591135A" w14:textId="77777777" w:rsidR="00906C28" w:rsidRPr="00D81BE4" w:rsidRDefault="00906C28" w:rsidP="00906C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68A6C5EA" w14:textId="77777777" w:rsidR="003459F3" w:rsidRPr="00B169DF" w:rsidRDefault="003459F3" w:rsidP="003459F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039745" w14:textId="77777777" w:rsidR="003459F3" w:rsidRPr="00B169DF" w:rsidRDefault="003459F3" w:rsidP="003459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1CF162B" w14:textId="77777777" w:rsidR="003459F3" w:rsidRPr="00B169DF" w:rsidRDefault="003459F3" w:rsidP="003459F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459F3" w:rsidRPr="00B169DF" w14:paraId="6AF5D90C" w14:textId="77777777" w:rsidTr="00733DA4">
        <w:tc>
          <w:tcPr>
            <w:tcW w:w="9670" w:type="dxa"/>
          </w:tcPr>
          <w:p w14:paraId="6092633C" w14:textId="77777777" w:rsidR="003459F3" w:rsidRPr="00B169DF" w:rsidRDefault="003459F3" w:rsidP="00733DA4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D81BE4">
              <w:rPr>
                <w:rFonts w:ascii="Corbel" w:hAnsi="Corbel"/>
                <w:sz w:val="24"/>
                <w:szCs w:val="24"/>
              </w:rPr>
              <w:t>Zaliczenie przedmiotu na podstawie – pozytywnej oceny z kolokwium zaliczeniowego (50% prawidłowych odpowiedzi) oraz przygotowania i zaprezentowania podczas zajęć prezentacji lub studium przypadku, aktywność w pracy zespołowej podczas ćwiczeń.</w:t>
            </w:r>
          </w:p>
        </w:tc>
      </w:tr>
    </w:tbl>
    <w:p w14:paraId="2ED1EBC7" w14:textId="464EFC5F" w:rsidR="003459F3" w:rsidRDefault="003459F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08D672AA" w:rsidR="0085747A" w:rsidRPr="00B169DF" w:rsidRDefault="003A00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B234AF" w14:textId="5BD2B52B" w:rsidR="00C61DC5" w:rsidRPr="00B169DF" w:rsidRDefault="003459F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015F5C07" w:rsidR="00C61DC5" w:rsidRPr="00B169DF" w:rsidRDefault="00C61DC5" w:rsidP="003459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459F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75A31A" w14:textId="1D872838" w:rsidR="00C61DC5" w:rsidRPr="00B169DF" w:rsidRDefault="003A00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2E1B01D8" w:rsidR="0085747A" w:rsidRPr="00B169DF" w:rsidRDefault="00906C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11F212F2" w:rsidR="0085747A" w:rsidRPr="00B169DF" w:rsidRDefault="00906C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47FF463C" w:rsidR="0085747A" w:rsidRPr="00B169DF" w:rsidRDefault="00154C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27364377" w:rsidR="0085747A" w:rsidRPr="00B169DF" w:rsidRDefault="00154C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5E6F98BE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439D11" w14:textId="0EED9289" w:rsidR="003E578A" w:rsidRDefault="003E578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1B40E6" w14:textId="77777777" w:rsidR="003E578A" w:rsidRDefault="003E578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7D9206" w14:textId="77777777" w:rsidR="00154C74" w:rsidRPr="00B169DF" w:rsidRDefault="00154C7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6A369BE" w14:textId="77777777" w:rsidTr="0071620A">
        <w:trPr>
          <w:trHeight w:val="397"/>
        </w:trPr>
        <w:tc>
          <w:tcPr>
            <w:tcW w:w="7513" w:type="dxa"/>
          </w:tcPr>
          <w:p w14:paraId="7D5E530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</w:tc>
      </w:tr>
      <w:tr w:rsidR="00154C74" w:rsidRPr="00B169DF" w14:paraId="09F28CA0" w14:textId="77777777" w:rsidTr="0071620A">
        <w:trPr>
          <w:trHeight w:val="397"/>
        </w:trPr>
        <w:tc>
          <w:tcPr>
            <w:tcW w:w="7513" w:type="dxa"/>
          </w:tcPr>
          <w:p w14:paraId="63C7F57F" w14:textId="77777777" w:rsidR="00AE730C" w:rsidRPr="00176032" w:rsidRDefault="00AE730C" w:rsidP="00AE730C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  <w:lang w:val="en-GB"/>
              </w:rPr>
            </w:pPr>
            <w:proofErr w:type="spellStart"/>
            <w:r w:rsidRPr="00176032">
              <w:rPr>
                <w:rFonts w:ascii="Corbel" w:hAnsi="Corbel"/>
                <w:b/>
                <w:sz w:val="24"/>
                <w:szCs w:val="24"/>
                <w:lang w:val="en-GB"/>
              </w:rPr>
              <w:t>Miś</w:t>
            </w:r>
            <w:proofErr w:type="spellEnd"/>
            <w:r w:rsidRPr="00176032">
              <w:rPr>
                <w:rFonts w:ascii="Corbel" w:hAnsi="Corbel"/>
                <w:b/>
                <w:sz w:val="24"/>
                <w:szCs w:val="24"/>
                <w:lang w:val="en-GB"/>
              </w:rPr>
              <w:t xml:space="preserve"> T</w:t>
            </w:r>
            <w:r w:rsidRPr="00176032">
              <w:rPr>
                <w:rFonts w:ascii="Corbel" w:hAnsi="Corbel"/>
                <w:sz w:val="24"/>
                <w:szCs w:val="24"/>
                <w:lang w:val="en-GB"/>
              </w:rPr>
              <w:t xml:space="preserve">. 2025, Smart specialisations as factors of innovation development in the regions of Eastern Poland, Scientific Papers of Silesian University of Technology, Organization and Management, No. 220, pp. 37-48, </w:t>
            </w:r>
            <w:r w:rsidRPr="00176032">
              <w:rPr>
                <w:rFonts w:ascii="Corbel" w:hAnsi="Corbel"/>
                <w:sz w:val="24"/>
                <w:szCs w:val="24"/>
                <w:shd w:val="clear" w:color="auto" w:fill="FFFFFF"/>
                <w:lang w:val="en-GB"/>
              </w:rPr>
              <w:t>DOI: http://dx.doi.org/10.29119/1641-3466.2025.220.3</w:t>
            </w:r>
          </w:p>
          <w:p w14:paraId="1A8B7F9F" w14:textId="77777777" w:rsidR="00154C74" w:rsidRDefault="00AE730C" w:rsidP="00AE73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6238">
              <w:rPr>
                <w:rFonts w:ascii="Corbel" w:hAnsi="Corbel"/>
                <w:b/>
                <w:bCs/>
                <w:sz w:val="24"/>
                <w:szCs w:val="24"/>
              </w:rPr>
              <w:t>Trocki M</w:t>
            </w:r>
            <w:r w:rsidRPr="00AE730C"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r w:rsidRPr="00AE730C">
              <w:rPr>
                <w:rFonts w:ascii="Corbel" w:hAnsi="Corbel"/>
                <w:sz w:val="24"/>
                <w:szCs w:val="24"/>
              </w:rPr>
              <w:t>Metodyki i standardy zarządzania projektami, PWE Warszawa 2023.</w:t>
            </w:r>
          </w:p>
          <w:p w14:paraId="074F5813" w14:textId="77C02290" w:rsidR="003E578A" w:rsidRPr="00AE730C" w:rsidRDefault="003E578A" w:rsidP="00AE730C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90F18">
              <w:rPr>
                <w:rFonts w:ascii="Corbel" w:hAnsi="Corbel"/>
                <w:sz w:val="24"/>
                <w:szCs w:val="24"/>
              </w:rPr>
              <w:t>Raport Menedżerski Sztuczna inteligencja w biznesie i zarządzaniu 2025.</w:t>
            </w:r>
          </w:p>
        </w:tc>
      </w:tr>
      <w:tr w:rsidR="0085747A" w:rsidRPr="00B169DF" w14:paraId="67EDE77B" w14:textId="77777777" w:rsidTr="0071620A">
        <w:trPr>
          <w:trHeight w:val="397"/>
        </w:trPr>
        <w:tc>
          <w:tcPr>
            <w:tcW w:w="7513" w:type="dxa"/>
          </w:tcPr>
          <w:p w14:paraId="661C54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  <w:tr w:rsidR="00154C74" w:rsidRPr="00B169DF" w14:paraId="12130FCD" w14:textId="77777777" w:rsidTr="0071620A">
        <w:trPr>
          <w:trHeight w:val="397"/>
        </w:trPr>
        <w:tc>
          <w:tcPr>
            <w:tcW w:w="7513" w:type="dxa"/>
          </w:tcPr>
          <w:p w14:paraId="05900F42" w14:textId="6D0912A5" w:rsidR="00154C74" w:rsidRDefault="00AE730C" w:rsidP="00AE73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6238">
              <w:rPr>
                <w:rFonts w:ascii="Corbel" w:hAnsi="Corbel"/>
                <w:b/>
                <w:sz w:val="24"/>
                <w:szCs w:val="24"/>
              </w:rPr>
              <w:t>Knosala R., Marek-Kołodziej K, Oleszek S.</w:t>
            </w:r>
            <w:r w:rsidRPr="00AE730C">
              <w:rPr>
                <w:rFonts w:ascii="Corbel" w:hAnsi="Corbel"/>
                <w:sz w:val="24"/>
                <w:szCs w:val="24"/>
              </w:rPr>
              <w:t xml:space="preserve"> Zarządzanie projektami innowacyjnymi. Aplikacje w środowisku PLM, PWE Warszawa 2021</w:t>
            </w:r>
            <w:r w:rsidR="00E56238">
              <w:rPr>
                <w:rFonts w:ascii="Corbel" w:hAnsi="Corbel"/>
                <w:sz w:val="24"/>
                <w:szCs w:val="24"/>
              </w:rPr>
              <w:t>.</w:t>
            </w:r>
          </w:p>
          <w:p w14:paraId="3C9A9A02" w14:textId="440066AB" w:rsidR="00E56238" w:rsidRPr="00AE730C" w:rsidRDefault="003E578A" w:rsidP="00AE730C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490F18">
              <w:rPr>
                <w:rFonts w:ascii="Corbel" w:hAnsi="Corbel"/>
                <w:b/>
                <w:sz w:val="24"/>
                <w:szCs w:val="24"/>
              </w:rPr>
              <w:t>Mucha-</w:t>
            </w:r>
            <w:proofErr w:type="spellStart"/>
            <w:r w:rsidRPr="00490F18">
              <w:rPr>
                <w:rFonts w:ascii="Corbel" w:hAnsi="Corbel"/>
                <w:b/>
                <w:sz w:val="24"/>
                <w:szCs w:val="24"/>
              </w:rPr>
              <w:t>Leszko</w:t>
            </w:r>
            <w:proofErr w:type="spellEnd"/>
            <w:r w:rsidRPr="00490F18">
              <w:rPr>
                <w:rFonts w:ascii="Corbel" w:hAnsi="Corbel"/>
                <w:b/>
                <w:sz w:val="24"/>
                <w:szCs w:val="24"/>
              </w:rPr>
              <w:t xml:space="preserve"> B., </w:t>
            </w:r>
            <w:proofErr w:type="spellStart"/>
            <w:r w:rsidRPr="00490F18">
              <w:rPr>
                <w:rFonts w:ascii="Corbel" w:hAnsi="Corbel"/>
                <w:b/>
                <w:sz w:val="24"/>
                <w:szCs w:val="24"/>
              </w:rPr>
              <w:t>Kawecka-Wyrzykowska</w:t>
            </w:r>
            <w:proofErr w:type="spellEnd"/>
            <w:r w:rsidRPr="00490F18">
              <w:rPr>
                <w:rFonts w:ascii="Corbel" w:hAnsi="Corbel"/>
                <w:b/>
                <w:sz w:val="24"/>
                <w:szCs w:val="24"/>
              </w:rPr>
              <w:t xml:space="preserve"> E</w:t>
            </w:r>
            <w:r w:rsidRPr="00490F18">
              <w:rPr>
                <w:rFonts w:ascii="Corbel" w:hAnsi="Corbel"/>
                <w:sz w:val="24"/>
                <w:szCs w:val="24"/>
              </w:rPr>
              <w:t>. Integracja europejska w teorii i praktyce . Korzyści i wyzwania członkostwa Polski w UE, PWE Warszawa-Lublin 2025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5664E070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030DB0" w14:textId="4B311372" w:rsidR="00906C28" w:rsidRDefault="00906C2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C3D5A8" w14:textId="77777777" w:rsidR="00906C28" w:rsidRPr="00B169DF" w:rsidRDefault="00906C2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B82BF" w14:textId="77777777" w:rsidR="000453A8" w:rsidRDefault="000453A8" w:rsidP="00C16ABF">
      <w:pPr>
        <w:spacing w:after="0" w:line="240" w:lineRule="auto"/>
      </w:pPr>
      <w:r>
        <w:separator/>
      </w:r>
    </w:p>
  </w:endnote>
  <w:endnote w:type="continuationSeparator" w:id="0">
    <w:p w14:paraId="53BA92FF" w14:textId="77777777" w:rsidR="000453A8" w:rsidRDefault="000453A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8E40D" w14:textId="77777777" w:rsidR="000453A8" w:rsidRDefault="000453A8" w:rsidP="00C16ABF">
      <w:pPr>
        <w:spacing w:after="0" w:line="240" w:lineRule="auto"/>
      </w:pPr>
      <w:r>
        <w:separator/>
      </w:r>
    </w:p>
  </w:footnote>
  <w:footnote w:type="continuationSeparator" w:id="0">
    <w:p w14:paraId="39B32AA8" w14:textId="77777777" w:rsidR="000453A8" w:rsidRDefault="000453A8" w:rsidP="00C16ABF">
      <w:pPr>
        <w:spacing w:after="0" w:line="240" w:lineRule="auto"/>
      </w:pPr>
      <w:r>
        <w:continuationSeparator/>
      </w:r>
    </w:p>
  </w:footnote>
  <w:footnote w:id="1">
    <w:p w14:paraId="119775B9" w14:textId="77777777" w:rsidR="001A5972" w:rsidRDefault="001A5972" w:rsidP="001A597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8096364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DA9"/>
    <w:rsid w:val="00042A51"/>
    <w:rsid w:val="00042D2E"/>
    <w:rsid w:val="00044C82"/>
    <w:rsid w:val="000453A8"/>
    <w:rsid w:val="00070ED6"/>
    <w:rsid w:val="000742DC"/>
    <w:rsid w:val="00080779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17F"/>
    <w:rsid w:val="000D04B0"/>
    <w:rsid w:val="000F1C57"/>
    <w:rsid w:val="000F5615"/>
    <w:rsid w:val="001045A1"/>
    <w:rsid w:val="00124BFF"/>
    <w:rsid w:val="0012560E"/>
    <w:rsid w:val="00127108"/>
    <w:rsid w:val="00133511"/>
    <w:rsid w:val="00134B13"/>
    <w:rsid w:val="00146BC0"/>
    <w:rsid w:val="00153C41"/>
    <w:rsid w:val="00154381"/>
    <w:rsid w:val="00154C74"/>
    <w:rsid w:val="001640A7"/>
    <w:rsid w:val="00164FA7"/>
    <w:rsid w:val="00166A03"/>
    <w:rsid w:val="001718A7"/>
    <w:rsid w:val="001737CF"/>
    <w:rsid w:val="00176032"/>
    <w:rsid w:val="00176083"/>
    <w:rsid w:val="00177F09"/>
    <w:rsid w:val="0018530D"/>
    <w:rsid w:val="00192F37"/>
    <w:rsid w:val="001A5972"/>
    <w:rsid w:val="001A70D2"/>
    <w:rsid w:val="001D657B"/>
    <w:rsid w:val="001D7B54"/>
    <w:rsid w:val="001E0209"/>
    <w:rsid w:val="001F2CA2"/>
    <w:rsid w:val="00202049"/>
    <w:rsid w:val="002144C0"/>
    <w:rsid w:val="00215BA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7B2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9F3"/>
    <w:rsid w:val="00346FE9"/>
    <w:rsid w:val="0034759A"/>
    <w:rsid w:val="003503F6"/>
    <w:rsid w:val="003530DD"/>
    <w:rsid w:val="00363F78"/>
    <w:rsid w:val="003A00AE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E578A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027"/>
    <w:rsid w:val="004968E2"/>
    <w:rsid w:val="004A3EEA"/>
    <w:rsid w:val="004A4D1F"/>
    <w:rsid w:val="004B3F0E"/>
    <w:rsid w:val="004B5183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34C6"/>
    <w:rsid w:val="0061029B"/>
    <w:rsid w:val="00617230"/>
    <w:rsid w:val="00621CE1"/>
    <w:rsid w:val="00627812"/>
    <w:rsid w:val="00627FC9"/>
    <w:rsid w:val="00647424"/>
    <w:rsid w:val="00647FA8"/>
    <w:rsid w:val="00650C5F"/>
    <w:rsid w:val="00654934"/>
    <w:rsid w:val="006559B2"/>
    <w:rsid w:val="006620D9"/>
    <w:rsid w:val="00671958"/>
    <w:rsid w:val="00675843"/>
    <w:rsid w:val="006819FE"/>
    <w:rsid w:val="00696477"/>
    <w:rsid w:val="006C3071"/>
    <w:rsid w:val="006D050F"/>
    <w:rsid w:val="006D5F8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3261"/>
    <w:rsid w:val="008449B3"/>
    <w:rsid w:val="008552A2"/>
    <w:rsid w:val="0085747A"/>
    <w:rsid w:val="00857636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400"/>
    <w:rsid w:val="008E64F4"/>
    <w:rsid w:val="008F12C9"/>
    <w:rsid w:val="008F6E29"/>
    <w:rsid w:val="00906C28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E730C"/>
    <w:rsid w:val="00AF2C1E"/>
    <w:rsid w:val="00AF729D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65E"/>
    <w:rsid w:val="00C94B98"/>
    <w:rsid w:val="00C962E1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5D9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238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994"/>
    <w:rsid w:val="00EE32DE"/>
    <w:rsid w:val="00EE5457"/>
    <w:rsid w:val="00EE67EF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2543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0816-AD8D-411D-9ACF-40496A2C8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876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6</cp:revision>
  <cp:lastPrinted>2025-10-28T06:26:00Z</cp:lastPrinted>
  <dcterms:created xsi:type="dcterms:W3CDTF">2025-10-27T11:31:00Z</dcterms:created>
  <dcterms:modified xsi:type="dcterms:W3CDTF">2025-11-15T17:54:00Z</dcterms:modified>
</cp:coreProperties>
</file>